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10D4554" w:rsidR="008A22CF" w:rsidRPr="0080645A" w:rsidRDefault="008A22CF" w:rsidP="008A22CF">
      <w:pPr>
        <w:pStyle w:val="3GPPHeader"/>
        <w:spacing w:after="60"/>
      </w:pPr>
      <w:bookmarkStart w:id="0" w:name="_Hlk487029736"/>
      <w:bookmarkEnd w:id="0"/>
      <w:r w:rsidRPr="0080645A">
        <w:t>3GPP TSG-RAN WG4</w:t>
      </w:r>
      <w:r w:rsidR="001D4850" w:rsidRPr="0080645A">
        <w:t xml:space="preserve"> Meeting</w:t>
      </w:r>
      <w:r w:rsidR="005071CC" w:rsidRPr="0080645A">
        <w:t xml:space="preserve"> </w:t>
      </w:r>
      <w:r w:rsidR="005D1E89" w:rsidRPr="0080645A">
        <w:t>#</w:t>
      </w:r>
      <w:r w:rsidR="00887E88" w:rsidRPr="0080645A">
        <w:t>10</w:t>
      </w:r>
      <w:r w:rsidR="00B02415" w:rsidRPr="0080645A">
        <w:t>2</w:t>
      </w:r>
      <w:r w:rsidR="00421E11" w:rsidRPr="0080645A">
        <w:t>-e</w:t>
      </w:r>
      <w:r w:rsidR="00421E11" w:rsidRPr="0080645A">
        <w:tab/>
      </w:r>
      <w:r w:rsidR="004B60B9" w:rsidRPr="001E221E">
        <w:rPr>
          <w:szCs w:val="24"/>
        </w:rPr>
        <w:t>R4-</w:t>
      </w:r>
      <w:r w:rsidR="00216E7B" w:rsidRPr="001E221E">
        <w:rPr>
          <w:szCs w:val="24"/>
        </w:rPr>
        <w:t>2</w:t>
      </w:r>
      <w:r w:rsidR="003C723C" w:rsidRPr="001E221E">
        <w:rPr>
          <w:szCs w:val="24"/>
        </w:rPr>
        <w:t>20</w:t>
      </w:r>
      <w:r w:rsidR="0099594B" w:rsidRPr="001E221E">
        <w:rPr>
          <w:szCs w:val="24"/>
        </w:rPr>
        <w:t>5088</w:t>
      </w:r>
    </w:p>
    <w:p w14:paraId="500197F1" w14:textId="48DC5D15" w:rsidR="005D1E89" w:rsidRPr="0080645A" w:rsidRDefault="00757351" w:rsidP="005D1E89">
      <w:pPr>
        <w:pStyle w:val="3GPPHeader"/>
      </w:pPr>
      <w:bookmarkStart w:id="1" w:name="OLE_LINK3"/>
      <w:bookmarkStart w:id="2" w:name="OLE_LINK4"/>
      <w:r w:rsidRPr="0080645A">
        <w:t>Electronic Meeting</w:t>
      </w:r>
      <w:r w:rsidR="00526BF8" w:rsidRPr="0080645A">
        <w:t xml:space="preserve">, </w:t>
      </w:r>
      <w:r w:rsidR="00B02415" w:rsidRPr="0080645A">
        <w:t>21</w:t>
      </w:r>
      <w:r w:rsidR="00CC4A4A" w:rsidRPr="0080645A">
        <w:t xml:space="preserve"> </w:t>
      </w:r>
      <w:r w:rsidR="00B02415" w:rsidRPr="0080645A">
        <w:t xml:space="preserve">February </w:t>
      </w:r>
      <w:r w:rsidR="00526BF8" w:rsidRPr="0080645A">
        <w:t xml:space="preserve">– </w:t>
      </w:r>
      <w:r w:rsidR="00B02415" w:rsidRPr="0080645A">
        <w:t>3</w:t>
      </w:r>
      <w:r w:rsidR="005D1E89" w:rsidRPr="0080645A">
        <w:t xml:space="preserve"> </w:t>
      </w:r>
      <w:r w:rsidR="00B02415" w:rsidRPr="0080645A">
        <w:t>March</w:t>
      </w:r>
      <w:r w:rsidR="005D1E89" w:rsidRPr="0080645A">
        <w:t xml:space="preserve"> 20</w:t>
      </w:r>
      <w:r w:rsidR="003C723C" w:rsidRPr="0080645A">
        <w:t>22</w:t>
      </w:r>
    </w:p>
    <w:bookmarkEnd w:id="1"/>
    <w:bookmarkEnd w:id="2"/>
    <w:p w14:paraId="65F55581" w14:textId="77777777" w:rsidR="008A22CF" w:rsidRPr="0080645A" w:rsidRDefault="008A22CF" w:rsidP="008A22CF">
      <w:pPr>
        <w:pStyle w:val="3GPPHeader"/>
      </w:pPr>
    </w:p>
    <w:p w14:paraId="0FDE225D" w14:textId="24D70941" w:rsidR="008A22CF" w:rsidRPr="0080645A" w:rsidRDefault="008A22CF" w:rsidP="008A22CF">
      <w:pPr>
        <w:pStyle w:val="3GPPHeader"/>
        <w:rPr>
          <w:sz w:val="22"/>
        </w:rPr>
      </w:pPr>
      <w:r w:rsidRPr="0080645A">
        <w:rPr>
          <w:sz w:val="22"/>
        </w:rPr>
        <w:t>Agenda Item:</w:t>
      </w:r>
      <w:r w:rsidRPr="0080645A">
        <w:rPr>
          <w:sz w:val="22"/>
        </w:rPr>
        <w:tab/>
      </w:r>
      <w:r w:rsidR="009F3947" w:rsidRPr="0080645A">
        <w:rPr>
          <w:sz w:val="22"/>
        </w:rPr>
        <w:t>10.6.5.3</w:t>
      </w:r>
    </w:p>
    <w:p w14:paraId="57D8FDDC" w14:textId="6E066D94" w:rsidR="008A22CF" w:rsidRPr="0080645A" w:rsidRDefault="008A22CF" w:rsidP="008A22CF">
      <w:pPr>
        <w:pStyle w:val="3GPPHeader"/>
        <w:rPr>
          <w:sz w:val="22"/>
        </w:rPr>
      </w:pPr>
      <w:r w:rsidRPr="0080645A">
        <w:rPr>
          <w:sz w:val="22"/>
        </w:rPr>
        <w:t>Source:</w:t>
      </w:r>
      <w:r w:rsidRPr="0080645A">
        <w:rPr>
          <w:sz w:val="22"/>
        </w:rPr>
        <w:tab/>
        <w:t>Ericsson</w:t>
      </w:r>
    </w:p>
    <w:p w14:paraId="3A8FC3FA" w14:textId="62B4BF91" w:rsidR="008A22CF" w:rsidRPr="0080645A" w:rsidRDefault="008A22CF" w:rsidP="00DF5A49">
      <w:pPr>
        <w:pStyle w:val="3GPPHeader"/>
        <w:ind w:left="1701" w:hanging="1701"/>
        <w:rPr>
          <w:sz w:val="22"/>
        </w:rPr>
      </w:pPr>
      <w:r w:rsidRPr="0080645A">
        <w:rPr>
          <w:sz w:val="22"/>
        </w:rPr>
        <w:t>Title:</w:t>
      </w:r>
      <w:r w:rsidRPr="0080645A">
        <w:rPr>
          <w:sz w:val="22"/>
        </w:rPr>
        <w:tab/>
      </w:r>
      <w:r w:rsidR="005C6A52" w:rsidRPr="0080645A">
        <w:rPr>
          <w:sz w:val="22"/>
        </w:rPr>
        <w:t>SDR</w:t>
      </w:r>
      <w:r w:rsidR="00B41E69" w:rsidRPr="0080645A">
        <w:rPr>
          <w:sz w:val="22"/>
        </w:rPr>
        <w:t xml:space="preserve"> </w:t>
      </w:r>
      <w:r w:rsidR="005C6A52" w:rsidRPr="0080645A">
        <w:rPr>
          <w:sz w:val="22"/>
        </w:rPr>
        <w:t xml:space="preserve">requirements </w:t>
      </w:r>
      <w:r w:rsidR="00B41E69" w:rsidRPr="0080645A">
        <w:rPr>
          <w:sz w:val="22"/>
        </w:rPr>
        <w:t>for DL 1024QAM</w:t>
      </w:r>
    </w:p>
    <w:p w14:paraId="385E2C9B" w14:textId="24249078" w:rsidR="008A22CF" w:rsidRPr="0080645A" w:rsidRDefault="008A22CF" w:rsidP="008A22CF">
      <w:pPr>
        <w:pStyle w:val="3GPPHeader"/>
        <w:rPr>
          <w:sz w:val="22"/>
        </w:rPr>
      </w:pPr>
      <w:r w:rsidRPr="0080645A">
        <w:rPr>
          <w:sz w:val="22"/>
        </w:rPr>
        <w:t>Document for:</w:t>
      </w:r>
      <w:r w:rsidRPr="0080645A">
        <w:rPr>
          <w:sz w:val="22"/>
        </w:rPr>
        <w:tab/>
      </w:r>
      <w:r w:rsidR="00FB47A5" w:rsidRPr="0080645A">
        <w:rPr>
          <w:sz w:val="22"/>
        </w:rPr>
        <w:t>Discussion</w:t>
      </w:r>
    </w:p>
    <w:p w14:paraId="1DE8240F" w14:textId="05E944EA" w:rsidR="009B01F8" w:rsidRPr="0080645A" w:rsidRDefault="009B01F8" w:rsidP="009B01F8">
      <w:pPr>
        <w:pStyle w:val="Heading1"/>
        <w:rPr>
          <w:lang w:val="en-US"/>
        </w:rPr>
      </w:pPr>
      <w:r w:rsidRPr="0080645A">
        <w:rPr>
          <w:lang w:val="en-US"/>
        </w:rPr>
        <w:t>1</w:t>
      </w:r>
      <w:r w:rsidRPr="0080645A">
        <w:rPr>
          <w:lang w:val="en-US"/>
        </w:rPr>
        <w:tab/>
        <w:t>Introduction</w:t>
      </w:r>
    </w:p>
    <w:p w14:paraId="52E29AF2" w14:textId="4DA06627" w:rsidR="00CD628F" w:rsidRPr="0080645A" w:rsidRDefault="00706BC8" w:rsidP="00C70FC2">
      <w:r w:rsidRPr="0080645A">
        <w:t>RAN4#101-</w:t>
      </w:r>
      <w:r w:rsidR="00B02415" w:rsidRPr="0080645A">
        <w:t>bis-</w:t>
      </w:r>
      <w:r w:rsidRPr="0080645A">
        <w:t>e agreed with the way forward on the UE demodulation and CQI reporting requirements for DL 1024QAM in FR1</w:t>
      </w:r>
      <w:r w:rsidR="00F245F0" w:rsidRPr="0080645A">
        <w:t xml:space="preserve"> </w:t>
      </w:r>
      <w:r w:rsidR="000C5C94" w:rsidRPr="0080645A">
        <w:fldChar w:fldCharType="begin"/>
      </w:r>
      <w:r w:rsidR="000C5C94" w:rsidRPr="0080645A">
        <w:instrText xml:space="preserve"> REF _Ref84333546 \r \h </w:instrText>
      </w:r>
      <w:r w:rsidR="000C5C94" w:rsidRPr="0080645A">
        <w:fldChar w:fldCharType="separate"/>
      </w:r>
      <w:r w:rsidR="00B73B87" w:rsidRPr="0080645A">
        <w:t>[1]</w:t>
      </w:r>
      <w:r w:rsidR="000C5C94" w:rsidRPr="0080645A">
        <w:fldChar w:fldCharType="end"/>
      </w:r>
      <w:r w:rsidRPr="0080645A">
        <w:t xml:space="preserve">. </w:t>
      </w:r>
      <w:r w:rsidR="00444E7B" w:rsidRPr="0080645A">
        <w:t xml:space="preserve">This contribution </w:t>
      </w:r>
      <w:r w:rsidR="004E1C55" w:rsidRPr="0080645A">
        <w:t xml:space="preserve">discusses </w:t>
      </w:r>
      <w:r w:rsidRPr="0080645A">
        <w:t xml:space="preserve">the open issues </w:t>
      </w:r>
      <w:r w:rsidR="000C5C94" w:rsidRPr="0080645A">
        <w:t xml:space="preserve">on SDR tests </w:t>
      </w:r>
      <w:r w:rsidRPr="0080645A">
        <w:t xml:space="preserve">based on the simulation results. </w:t>
      </w:r>
    </w:p>
    <w:p w14:paraId="19CA161D" w14:textId="500243E0" w:rsidR="00BD08F1" w:rsidRPr="0080645A" w:rsidRDefault="009B01F8" w:rsidP="00BD08F1">
      <w:pPr>
        <w:pStyle w:val="Heading1"/>
        <w:rPr>
          <w:lang w:val="en-US"/>
        </w:rPr>
      </w:pPr>
      <w:r w:rsidRPr="0080645A">
        <w:rPr>
          <w:lang w:val="en-US"/>
        </w:rPr>
        <w:t>2</w:t>
      </w:r>
      <w:r w:rsidRPr="0080645A">
        <w:rPr>
          <w:lang w:val="en-US"/>
        </w:rPr>
        <w:tab/>
      </w:r>
      <w:r w:rsidR="004E233F" w:rsidRPr="0080645A">
        <w:rPr>
          <w:lang w:val="en-US"/>
        </w:rPr>
        <w:t>Discussion</w:t>
      </w:r>
    </w:p>
    <w:p w14:paraId="5028E659" w14:textId="1297CC8C" w:rsidR="00F245F0" w:rsidRPr="0080645A" w:rsidRDefault="008F2685" w:rsidP="000C5C94">
      <w:r w:rsidRPr="0080645A">
        <w:t>T</w:t>
      </w:r>
      <w:r w:rsidR="000C5C94" w:rsidRPr="0080645A">
        <w:t xml:space="preserve">he remaining open issue </w:t>
      </w:r>
      <w:r w:rsidRPr="0080645A">
        <w:t xml:space="preserve">for the SDR test </w:t>
      </w:r>
      <w:r w:rsidR="000C5C94" w:rsidRPr="0080645A">
        <w:t xml:space="preserve">is the practical MCS index </w:t>
      </w:r>
      <w:r w:rsidR="00076E9D" w:rsidRPr="0080645A">
        <w:t xml:space="preserve">in </w:t>
      </w:r>
      <w:r w:rsidR="00076E9D" w:rsidRPr="0080645A">
        <w:fldChar w:fldCharType="begin"/>
      </w:r>
      <w:r w:rsidR="00076E9D" w:rsidRPr="0080645A">
        <w:instrText xml:space="preserve"> REF _Ref94533743 \h </w:instrText>
      </w:r>
      <w:r w:rsidR="00076E9D" w:rsidRPr="0080645A">
        <w:fldChar w:fldCharType="separate"/>
      </w:r>
      <w:r w:rsidR="00B73B87" w:rsidRPr="0080645A">
        <w:t xml:space="preserve">Table </w:t>
      </w:r>
      <w:r w:rsidR="00B73B87" w:rsidRPr="0080645A">
        <w:rPr>
          <w:noProof/>
        </w:rPr>
        <w:t>1</w:t>
      </w:r>
      <w:r w:rsidR="00076E9D" w:rsidRPr="0080645A">
        <w:fldChar w:fldCharType="end"/>
      </w:r>
      <w:r w:rsidRPr="0080645A">
        <w:t>,</w:t>
      </w:r>
      <w:r w:rsidR="00076E9D" w:rsidRPr="0080645A">
        <w:t xml:space="preserve"> </w:t>
      </w:r>
      <w:r w:rsidR="000C5C94" w:rsidRPr="0080645A">
        <w:t>which is the maximum MCS index achieving 85% of the maximum peak rate for the configured MIMO layers with noiseless condition.</w:t>
      </w:r>
    </w:p>
    <w:p w14:paraId="2BB09843" w14:textId="7CDF9791" w:rsidR="00076E9D" w:rsidRPr="0080645A" w:rsidRDefault="00076E9D" w:rsidP="00076E9D">
      <w:pPr>
        <w:pStyle w:val="Caption"/>
      </w:pPr>
      <w:bookmarkStart w:id="3" w:name="_Ref94533743"/>
      <w:r w:rsidRPr="0080645A">
        <w:t xml:space="preserve">Table </w:t>
      </w:r>
      <w:fldSimple w:instr=" SEQ Table \* ARABIC ">
        <w:r w:rsidR="00C500EF">
          <w:rPr>
            <w:noProof/>
          </w:rPr>
          <w:t>1</w:t>
        </w:r>
      </w:fldSimple>
      <w:bookmarkEnd w:id="3"/>
      <w:r w:rsidRPr="0080645A">
        <w:tab/>
        <w:t>MCS indexes for SDM test with 1024QAM.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  <w:gridCol w:w="1537"/>
      </w:tblGrid>
      <w:tr w:rsidR="00F245F0" w:rsidRPr="0080645A" w14:paraId="747AC392" w14:textId="77777777" w:rsidTr="00BA3454">
        <w:trPr>
          <w:jc w:val="center"/>
        </w:trPr>
        <w:tc>
          <w:tcPr>
            <w:tcW w:w="2034" w:type="dxa"/>
            <w:shd w:val="clear" w:color="auto" w:fill="auto"/>
          </w:tcPr>
          <w:p w14:paraId="5F899386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3BED7151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1F211103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529658BC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MCS (Upper bound)</w:t>
            </w:r>
          </w:p>
        </w:tc>
        <w:tc>
          <w:tcPr>
            <w:tcW w:w="1408" w:type="dxa"/>
          </w:tcPr>
          <w:p w14:paraId="6CD70A6C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MCS (Practical)</w:t>
            </w:r>
          </w:p>
        </w:tc>
        <w:tc>
          <w:tcPr>
            <w:tcW w:w="1408" w:type="dxa"/>
          </w:tcPr>
          <w:p w14:paraId="10B7C12E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5A">
              <w:rPr>
                <w:rFonts w:ascii="Arial" w:eastAsia="SimSun" w:hAnsi="Arial"/>
                <w:b/>
                <w:sz w:val="18"/>
              </w:rPr>
              <w:t>MCS (Requirements)</w:t>
            </w:r>
          </w:p>
        </w:tc>
      </w:tr>
      <w:tr w:rsidR="00F245F0" w:rsidRPr="0080645A" w14:paraId="6A791177" w14:textId="77777777" w:rsidTr="00BA3454">
        <w:trPr>
          <w:jc w:val="center"/>
        </w:trPr>
        <w:tc>
          <w:tcPr>
            <w:tcW w:w="2034" w:type="dxa"/>
            <w:shd w:val="clear" w:color="auto" w:fill="auto"/>
          </w:tcPr>
          <w:p w14:paraId="24ADAB48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590AAB8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9F22C37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2A96E584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408" w:type="dxa"/>
            <w:vMerge w:val="restart"/>
          </w:tcPr>
          <w:p w14:paraId="79EFC0E2" w14:textId="22FF6968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408" w:type="dxa"/>
          </w:tcPr>
          <w:p w14:paraId="7DC78653" w14:textId="1A237955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434A5141" w14:textId="77777777" w:rsidTr="00BA3454">
        <w:trPr>
          <w:jc w:val="center"/>
        </w:trPr>
        <w:tc>
          <w:tcPr>
            <w:tcW w:w="2034" w:type="dxa"/>
            <w:shd w:val="clear" w:color="auto" w:fill="auto"/>
          </w:tcPr>
          <w:p w14:paraId="419FF10D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FEF4C00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A437265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588850BA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  <w:tc>
          <w:tcPr>
            <w:tcW w:w="1408" w:type="dxa"/>
            <w:vMerge/>
          </w:tcPr>
          <w:p w14:paraId="008DC6B7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5A0D1779" w14:textId="70583158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41FD6BAA" w14:textId="77777777" w:rsidTr="00BA3454">
        <w:trPr>
          <w:jc w:val="center"/>
        </w:trPr>
        <w:tc>
          <w:tcPr>
            <w:tcW w:w="2034" w:type="dxa"/>
            <w:shd w:val="clear" w:color="auto" w:fill="auto"/>
          </w:tcPr>
          <w:p w14:paraId="151BF6D1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CD87F5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89A67DA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68EED0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408" w:type="dxa"/>
            <w:vMerge/>
          </w:tcPr>
          <w:p w14:paraId="1428601E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6BFC1D50" w14:textId="5DEE09C8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6F6E6148" w14:textId="77777777" w:rsidTr="00BA3454">
        <w:trPr>
          <w:jc w:val="center"/>
        </w:trPr>
        <w:tc>
          <w:tcPr>
            <w:tcW w:w="2034" w:type="dxa"/>
            <w:shd w:val="clear" w:color="auto" w:fill="auto"/>
          </w:tcPr>
          <w:p w14:paraId="32183E4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71A5514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83EC2F1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C9A03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408" w:type="dxa"/>
            <w:vMerge/>
          </w:tcPr>
          <w:p w14:paraId="44146A2C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5E39EE0D" w14:textId="0CA5D34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1A41DD10" w14:textId="77777777" w:rsidTr="00BA345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EAF5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B71C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7BA0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636C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EE5DA" w14:textId="1AEBB833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497D7" w14:textId="5A735345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721CEEED" w14:textId="77777777" w:rsidTr="00BA345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6D00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900F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816A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A3E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0AC6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</w:tcPr>
          <w:p w14:paraId="549EFB56" w14:textId="4B91BE1F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2EFDB135" w14:textId="77777777" w:rsidTr="00BA345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EE63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42235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27B7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76DD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5DEE4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</w:tcPr>
          <w:p w14:paraId="7874AC2A" w14:textId="781F4F81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F245F0" w:rsidRPr="0080645A" w14:paraId="0748D63D" w14:textId="77777777" w:rsidTr="00BA345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121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2CBD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1876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63D9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0645A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4C5" w14:textId="77777777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AB5" w14:textId="1B2EF593" w:rsidR="00F245F0" w:rsidRPr="0080645A" w:rsidRDefault="00F245F0" w:rsidP="00BA34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0645A"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14:paraId="7FFD71A5" w14:textId="77777777" w:rsidR="008F2685" w:rsidRPr="0080645A" w:rsidRDefault="008F2685" w:rsidP="000C5C94"/>
    <w:p w14:paraId="161C8791" w14:textId="0C4CCFB8" w:rsidR="00F245F0" w:rsidRPr="0080645A" w:rsidRDefault="00076E9D" w:rsidP="000C5C94">
      <w:r w:rsidRPr="0080645A">
        <w:t xml:space="preserve">RAN4#101-bis-e discussed the practical MCS indexes for SDR test and agreed with the following options </w:t>
      </w:r>
      <w:r w:rsidRPr="0080645A">
        <w:fldChar w:fldCharType="begin"/>
      </w:r>
      <w:r w:rsidRPr="0080645A">
        <w:instrText xml:space="preserve"> REF _Ref84333546 \r \h </w:instrText>
      </w:r>
      <w:r w:rsidRPr="0080645A">
        <w:fldChar w:fldCharType="separate"/>
      </w:r>
      <w:r w:rsidR="00B73B87" w:rsidRPr="0080645A">
        <w:t>[1]</w:t>
      </w:r>
      <w:r w:rsidRPr="0080645A">
        <w:fldChar w:fldCharType="end"/>
      </w:r>
      <w:r w:rsidRPr="0080645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4BD3" w:rsidRPr="0080645A" w14:paraId="016EF87E" w14:textId="77777777" w:rsidTr="00D94BD3">
        <w:tc>
          <w:tcPr>
            <w:tcW w:w="9629" w:type="dxa"/>
          </w:tcPr>
          <w:p w14:paraId="6CC351D7" w14:textId="23F25E16" w:rsidR="00D94BD3" w:rsidRPr="0080645A" w:rsidRDefault="00D94BD3" w:rsidP="000C5C94">
            <w:r w:rsidRPr="0080645A">
              <w:t>For 2Rx UE,</w:t>
            </w:r>
          </w:p>
          <w:p w14:paraId="1421C21A" w14:textId="77777777" w:rsidR="00D94BD3" w:rsidRPr="0080645A" w:rsidRDefault="00D94BD3" w:rsidP="00D94BD3">
            <w:pPr>
              <w:pStyle w:val="ListParagraph"/>
              <w:numPr>
                <w:ilvl w:val="0"/>
                <w:numId w:val="16"/>
              </w:numPr>
            </w:pPr>
            <w:r w:rsidRPr="0080645A">
              <w:t>Rank 1</w:t>
            </w:r>
          </w:p>
          <w:p w14:paraId="6E200DF9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1: MCS25</w:t>
            </w:r>
          </w:p>
          <w:p w14:paraId="5EC501F1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2: MCS23</w:t>
            </w:r>
          </w:p>
          <w:p w14:paraId="46E85763" w14:textId="77777777" w:rsidR="00D94BD3" w:rsidRPr="0080645A" w:rsidRDefault="00D94BD3" w:rsidP="00D94BD3">
            <w:pPr>
              <w:pStyle w:val="ListParagraph"/>
              <w:numPr>
                <w:ilvl w:val="0"/>
                <w:numId w:val="16"/>
              </w:numPr>
            </w:pPr>
            <w:r w:rsidRPr="0080645A">
              <w:t>Rank 2</w:t>
            </w:r>
          </w:p>
          <w:p w14:paraId="5A6D4CD3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1: MCS23</w:t>
            </w:r>
          </w:p>
          <w:p w14:paraId="37BB7C59" w14:textId="06D10DB1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2: Not define SDR tests</w:t>
            </w:r>
          </w:p>
          <w:p w14:paraId="31453B9D" w14:textId="77777777" w:rsidR="00D94BD3" w:rsidRPr="0080645A" w:rsidRDefault="00D94BD3" w:rsidP="000C5C94">
            <w:r w:rsidRPr="0080645A">
              <w:lastRenderedPageBreak/>
              <w:t xml:space="preserve">For 4Rx UE, </w:t>
            </w:r>
          </w:p>
          <w:p w14:paraId="1C7D34FF" w14:textId="77777777" w:rsidR="00D94BD3" w:rsidRPr="0080645A" w:rsidRDefault="00D94BD3" w:rsidP="00D94BD3">
            <w:pPr>
              <w:pStyle w:val="ListParagraph"/>
              <w:numPr>
                <w:ilvl w:val="0"/>
                <w:numId w:val="16"/>
              </w:numPr>
            </w:pPr>
            <w:r w:rsidRPr="0080645A">
              <w:t>Rank 1</w:t>
            </w:r>
          </w:p>
          <w:p w14:paraId="0A66DAC7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1: MCS25</w:t>
            </w:r>
          </w:p>
          <w:p w14:paraId="26E3CA5A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2: MCS23</w:t>
            </w:r>
          </w:p>
          <w:p w14:paraId="0BD6B22B" w14:textId="77777777" w:rsidR="00D94BD3" w:rsidRPr="0080645A" w:rsidRDefault="00D94BD3" w:rsidP="00D94BD3">
            <w:pPr>
              <w:pStyle w:val="ListParagraph"/>
              <w:numPr>
                <w:ilvl w:val="0"/>
                <w:numId w:val="16"/>
              </w:numPr>
            </w:pPr>
            <w:r w:rsidRPr="0080645A">
              <w:t>Rank 2</w:t>
            </w:r>
          </w:p>
          <w:p w14:paraId="467DDC6F" w14:textId="77777777" w:rsidR="00D94BD3" w:rsidRPr="0080645A" w:rsidRDefault="00D94BD3" w:rsidP="00D94BD3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1: MCS23</w:t>
            </w:r>
          </w:p>
          <w:p w14:paraId="3CA78390" w14:textId="456E9074" w:rsidR="00D94BD3" w:rsidRPr="0080645A" w:rsidRDefault="00D94BD3" w:rsidP="000C5C94">
            <w:pPr>
              <w:pStyle w:val="ListParagraph"/>
              <w:numPr>
                <w:ilvl w:val="1"/>
                <w:numId w:val="16"/>
              </w:numPr>
            </w:pPr>
            <w:r w:rsidRPr="0080645A">
              <w:t>Option 2: FFS</w:t>
            </w:r>
          </w:p>
        </w:tc>
      </w:tr>
    </w:tbl>
    <w:p w14:paraId="28792EAB" w14:textId="6094C09C" w:rsidR="00C24AB6" w:rsidRPr="0080645A" w:rsidRDefault="00C24AB6" w:rsidP="00332FD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12"/>
      </w:tblGrid>
      <w:tr w:rsidR="00C24AB6" w:rsidRPr="0080645A" w14:paraId="5B8E1364" w14:textId="77777777" w:rsidTr="00483402">
        <w:tc>
          <w:tcPr>
            <w:tcW w:w="4814" w:type="dxa"/>
          </w:tcPr>
          <w:p w14:paraId="399A06CD" w14:textId="5C118456" w:rsidR="00C24AB6" w:rsidRPr="0080645A" w:rsidRDefault="008F2685" w:rsidP="00C24AB6">
            <w:pPr>
              <w:pStyle w:val="TAC"/>
            </w:pPr>
            <w:r w:rsidRPr="0080645A">
              <w:rPr>
                <w:noProof/>
              </w:rPr>
              <w:drawing>
                <wp:inline distT="0" distB="0" distL="0" distR="0" wp14:anchorId="2B6CDC62" wp14:editId="1CA41071">
                  <wp:extent cx="3196800" cy="2397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503BD9D" w14:textId="70DCE91C" w:rsidR="00C24AB6" w:rsidRPr="0080645A" w:rsidRDefault="00871264" w:rsidP="00C24AB6">
            <w:pPr>
              <w:pStyle w:val="TAC"/>
            </w:pPr>
            <w:r w:rsidRPr="0080645A">
              <w:rPr>
                <w:noProof/>
              </w:rPr>
              <w:drawing>
                <wp:inline distT="0" distB="0" distL="0" distR="0" wp14:anchorId="0DA9F8C8" wp14:editId="65E7D520">
                  <wp:extent cx="3186000" cy="2397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0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AB6" w:rsidRPr="0080645A" w14:paraId="5E2636BA" w14:textId="77777777" w:rsidTr="00483402">
        <w:tc>
          <w:tcPr>
            <w:tcW w:w="4814" w:type="dxa"/>
          </w:tcPr>
          <w:p w14:paraId="748AB79F" w14:textId="60DAA7B0" w:rsidR="00C24AB6" w:rsidRPr="0080645A" w:rsidRDefault="00C24AB6" w:rsidP="00C24AB6">
            <w:pPr>
              <w:pStyle w:val="TAC"/>
            </w:pPr>
            <w:r w:rsidRPr="0080645A">
              <w:t xml:space="preserve">(a) </w:t>
            </w:r>
            <w:r w:rsidR="00031E6B" w:rsidRPr="0080645A">
              <w:t>2Rx Rank 1</w:t>
            </w:r>
          </w:p>
        </w:tc>
        <w:tc>
          <w:tcPr>
            <w:tcW w:w="4815" w:type="dxa"/>
          </w:tcPr>
          <w:p w14:paraId="08B335DE" w14:textId="287B42B1" w:rsidR="00C24AB6" w:rsidRPr="0080645A" w:rsidRDefault="00C24AB6" w:rsidP="00C24AB6">
            <w:pPr>
              <w:pStyle w:val="TAC"/>
            </w:pPr>
            <w:r w:rsidRPr="0080645A">
              <w:t xml:space="preserve">(b) </w:t>
            </w:r>
            <w:r w:rsidR="00031E6B" w:rsidRPr="0080645A">
              <w:t>2Rx Rank 2</w:t>
            </w:r>
          </w:p>
        </w:tc>
      </w:tr>
    </w:tbl>
    <w:p w14:paraId="16F2C1ED" w14:textId="027A3B75" w:rsidR="00C24AB6" w:rsidRPr="0080645A" w:rsidRDefault="00C24AB6" w:rsidP="00C24AB6">
      <w:pPr>
        <w:pStyle w:val="Caption"/>
      </w:pPr>
      <w:bookmarkStart w:id="4" w:name="_Ref91514669"/>
      <w:r w:rsidRPr="0080645A">
        <w:t xml:space="preserve">Figure </w:t>
      </w:r>
      <w:r w:rsidR="00FE2BB1">
        <w:fldChar w:fldCharType="begin"/>
      </w:r>
      <w:r w:rsidR="00FE2BB1">
        <w:instrText xml:space="preserve"> SEQ Figure \* ARABIC </w:instrText>
      </w:r>
      <w:r w:rsidR="00FE2BB1">
        <w:fldChar w:fldCharType="separate"/>
      </w:r>
      <w:r w:rsidR="00B73B87" w:rsidRPr="0080645A">
        <w:rPr>
          <w:noProof/>
        </w:rPr>
        <w:t>1</w:t>
      </w:r>
      <w:r w:rsidR="00FE2BB1">
        <w:rPr>
          <w:noProof/>
        </w:rPr>
        <w:fldChar w:fldCharType="end"/>
      </w:r>
      <w:bookmarkEnd w:id="4"/>
      <w:r w:rsidRPr="0080645A">
        <w:tab/>
        <w:t xml:space="preserve">PDSCH simulation results for </w:t>
      </w:r>
      <w:r w:rsidR="00871264" w:rsidRPr="0080645A">
        <w:t>2Rx</w:t>
      </w:r>
      <w:r w:rsidRPr="0080645A">
        <w:t xml:space="preserve"> derive the practical MCS for SDR requirements.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483402" w:rsidRPr="0080645A" w14:paraId="5D685881" w14:textId="77777777" w:rsidTr="00483402">
        <w:tc>
          <w:tcPr>
            <w:tcW w:w="5233" w:type="dxa"/>
          </w:tcPr>
          <w:p w14:paraId="196D0005" w14:textId="6E9E045B" w:rsidR="00483402" w:rsidRPr="0080645A" w:rsidRDefault="00483402" w:rsidP="00235A51">
            <w:pPr>
              <w:pStyle w:val="TAC"/>
            </w:pPr>
            <w:r w:rsidRPr="0080645A">
              <w:rPr>
                <w:noProof/>
              </w:rPr>
              <w:drawing>
                <wp:inline distT="0" distB="0" distL="0" distR="0" wp14:anchorId="128232B7" wp14:editId="3F1A16E3">
                  <wp:extent cx="3186000" cy="23976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0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3" w:type="dxa"/>
          </w:tcPr>
          <w:p w14:paraId="05A671CC" w14:textId="3AEA4A50" w:rsidR="00483402" w:rsidRPr="0080645A" w:rsidRDefault="00483402" w:rsidP="00235A51">
            <w:pPr>
              <w:pStyle w:val="TAC"/>
            </w:pPr>
            <w:r w:rsidRPr="0080645A">
              <w:rPr>
                <w:noProof/>
              </w:rPr>
              <w:drawing>
                <wp:inline distT="0" distB="0" distL="0" distR="0" wp14:anchorId="5B51ACF5" wp14:editId="4931B455">
                  <wp:extent cx="3186000" cy="23976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0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02" w:rsidRPr="0080645A" w14:paraId="47EAC88C" w14:textId="77777777" w:rsidTr="00483402">
        <w:tc>
          <w:tcPr>
            <w:tcW w:w="5233" w:type="dxa"/>
          </w:tcPr>
          <w:p w14:paraId="07182BF3" w14:textId="33F309EA" w:rsidR="00483402" w:rsidRPr="0080645A" w:rsidRDefault="00483402" w:rsidP="00235A51">
            <w:pPr>
              <w:pStyle w:val="TAC"/>
            </w:pPr>
            <w:r w:rsidRPr="0080645A">
              <w:t>(a) 4Rx Rank 1</w:t>
            </w:r>
          </w:p>
        </w:tc>
        <w:tc>
          <w:tcPr>
            <w:tcW w:w="5233" w:type="dxa"/>
          </w:tcPr>
          <w:p w14:paraId="455AD002" w14:textId="07FAFD63" w:rsidR="00483402" w:rsidRPr="0080645A" w:rsidRDefault="00483402" w:rsidP="00235A51">
            <w:pPr>
              <w:pStyle w:val="TAC"/>
            </w:pPr>
            <w:r w:rsidRPr="0080645A">
              <w:t>(b) 4Rx Rank 2</w:t>
            </w:r>
          </w:p>
        </w:tc>
      </w:tr>
    </w:tbl>
    <w:p w14:paraId="22B7FA29" w14:textId="56B01010" w:rsidR="00483402" w:rsidRPr="0080645A" w:rsidRDefault="00483402" w:rsidP="00483402">
      <w:pPr>
        <w:pStyle w:val="Caption"/>
      </w:pPr>
      <w:bookmarkStart w:id="5" w:name="_Ref95480760"/>
      <w:r w:rsidRPr="0080645A">
        <w:t xml:space="preserve">Figure </w:t>
      </w:r>
      <w:fldSimple w:instr=" SEQ Figure \* ARABIC ">
        <w:r w:rsidR="00B73B87" w:rsidRPr="0080645A">
          <w:rPr>
            <w:noProof/>
          </w:rPr>
          <w:t>2</w:t>
        </w:r>
      </w:fldSimple>
      <w:bookmarkEnd w:id="5"/>
      <w:r w:rsidRPr="0080645A">
        <w:tab/>
        <w:t>PDSCH simulation results for 4Rx derive the practical MCS for SDR requirements.</w:t>
      </w:r>
    </w:p>
    <w:p w14:paraId="03A878B5" w14:textId="25DFF279" w:rsidR="00C500EF" w:rsidRDefault="0080645A" w:rsidP="0080645A">
      <w:r w:rsidRPr="0080645A">
        <w:fldChar w:fldCharType="begin"/>
      </w:r>
      <w:r w:rsidRPr="0080645A">
        <w:instrText xml:space="preserve"> REF _Ref91514669 \h  \* MERGEFORMAT </w:instrText>
      </w:r>
      <w:r w:rsidRPr="0080645A">
        <w:fldChar w:fldCharType="separate"/>
      </w:r>
      <w:r w:rsidRPr="0080645A">
        <w:t xml:space="preserve">Figure </w:t>
      </w:r>
      <w:r w:rsidRPr="0080645A">
        <w:rPr>
          <w:noProof/>
        </w:rPr>
        <w:t>1</w:t>
      </w:r>
      <w:r w:rsidRPr="0080645A">
        <w:fldChar w:fldCharType="end"/>
      </w:r>
      <w:r w:rsidRPr="0080645A">
        <w:t xml:space="preserve"> and </w:t>
      </w:r>
      <w:r w:rsidRPr="0080645A">
        <w:fldChar w:fldCharType="begin"/>
      </w:r>
      <w:r w:rsidRPr="0080645A">
        <w:instrText xml:space="preserve"> REF _Ref95480760 \h </w:instrText>
      </w:r>
      <w:r w:rsidRPr="0080645A">
        <w:fldChar w:fldCharType="separate"/>
      </w:r>
      <w:r w:rsidRPr="0080645A">
        <w:t xml:space="preserve">Figure </w:t>
      </w:r>
      <w:r w:rsidRPr="0080645A">
        <w:rPr>
          <w:noProof/>
        </w:rPr>
        <w:t>2</w:t>
      </w:r>
      <w:r w:rsidRPr="0080645A">
        <w:fldChar w:fldCharType="end"/>
      </w:r>
      <w:r w:rsidRPr="0080645A">
        <w:t xml:space="preserve"> show our simulation results MSC23/24/25 with ranks 1/2 for 2Rx UE and 4Rx UE, respectively, according to the simulation assumption </w:t>
      </w:r>
      <w:r w:rsidRPr="0080645A">
        <w:fldChar w:fldCharType="begin"/>
      </w:r>
      <w:r w:rsidRPr="0080645A">
        <w:instrText xml:space="preserve"> REF _Ref84346123 \r \h  \* MERGEFORMAT </w:instrText>
      </w:r>
      <w:r w:rsidRPr="0080645A">
        <w:fldChar w:fldCharType="separate"/>
      </w:r>
      <w:r w:rsidRPr="0080645A">
        <w:t>[2]</w:t>
      </w:r>
      <w:r w:rsidRPr="0080645A">
        <w:fldChar w:fldCharType="end"/>
      </w:r>
      <w:r w:rsidRPr="0080645A">
        <w:t xml:space="preserve">. </w:t>
      </w:r>
      <w:r w:rsidR="00165534">
        <w:t xml:space="preserve">For the </w:t>
      </w:r>
      <w:proofErr w:type="spellStart"/>
      <w:r w:rsidR="00165534">
        <w:t>evaluaton</w:t>
      </w:r>
      <w:proofErr w:type="spellEnd"/>
      <w:r w:rsidRPr="0080645A">
        <w:t xml:space="preserve">, we set Tx EVM to 2.5% according to </w:t>
      </w:r>
      <w:r w:rsidRPr="0080645A">
        <w:fldChar w:fldCharType="begin"/>
      </w:r>
      <w:r w:rsidRPr="0080645A">
        <w:instrText xml:space="preserve"> REF _Ref84333546 \r \h  \* MERGEFORMAT </w:instrText>
      </w:r>
      <w:r w:rsidRPr="0080645A">
        <w:fldChar w:fldCharType="separate"/>
      </w:r>
      <w:r w:rsidRPr="0080645A">
        <w:t>[1]</w:t>
      </w:r>
      <w:r w:rsidRPr="0080645A">
        <w:fldChar w:fldCharType="end"/>
      </w:r>
      <w:r w:rsidRPr="0080645A">
        <w:t>.</w:t>
      </w:r>
    </w:p>
    <w:p w14:paraId="6D5FC732" w14:textId="013AE147" w:rsidR="0080645A" w:rsidRDefault="007B6C80" w:rsidP="0080645A">
      <w:r>
        <w:fldChar w:fldCharType="begin"/>
      </w:r>
      <w:r>
        <w:instrText xml:space="preserve"> REF _Ref95481359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="00C500EF">
        <w:t xml:space="preserve"> </w:t>
      </w:r>
      <w:r w:rsidR="0016684D">
        <w:t xml:space="preserve">summarizes the SNR to achieve 85% of the maximum throughput for SDR tests. Considering the possible achievable SNR of 30dB, we think </w:t>
      </w:r>
      <w:r w:rsidR="00FE2BB1">
        <w:t xml:space="preserve">it is feasible to set </w:t>
      </w:r>
      <w:r w:rsidR="0016684D">
        <w:t xml:space="preserve">MCS25 for rank 1 for both 2Rx and 4Rx UEs. For </w:t>
      </w:r>
      <w:r w:rsidR="0016684D">
        <w:lastRenderedPageBreak/>
        <w:t xml:space="preserve">rank 2 test, however, we should consider MCS23 and MCS24, for 2Rx UE and MCS24, respectively.   </w:t>
      </w:r>
    </w:p>
    <w:p w14:paraId="3032976E" w14:textId="5A99130F" w:rsidR="00C500EF" w:rsidRPr="0080645A" w:rsidRDefault="00C500EF" w:rsidP="00C500EF">
      <w:pPr>
        <w:pStyle w:val="Caption"/>
      </w:pPr>
      <w:bookmarkStart w:id="6" w:name="_Ref95481359"/>
      <w:r>
        <w:t xml:space="preserve">Table </w:t>
      </w:r>
      <w:r w:rsidR="00FE2BB1">
        <w:fldChar w:fldCharType="begin"/>
      </w:r>
      <w:r w:rsidR="00FE2BB1">
        <w:instrText xml:space="preserve"> SEQ Table \* ARABIC </w:instrText>
      </w:r>
      <w:r w:rsidR="00FE2BB1">
        <w:fldChar w:fldCharType="separate"/>
      </w:r>
      <w:r>
        <w:rPr>
          <w:noProof/>
        </w:rPr>
        <w:t>2</w:t>
      </w:r>
      <w:r w:rsidR="00FE2BB1">
        <w:rPr>
          <w:noProof/>
        </w:rPr>
        <w:fldChar w:fldCharType="end"/>
      </w:r>
      <w:bookmarkEnd w:id="6"/>
      <w:r>
        <w:tab/>
        <w:t>Summary of SNR to achieve 85% of the maximum throughput for SDR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0645A" w14:paraId="2BA67B46" w14:textId="77777777" w:rsidTr="00C500EF">
        <w:tc>
          <w:tcPr>
            <w:tcW w:w="2407" w:type="dxa"/>
          </w:tcPr>
          <w:p w14:paraId="056CC14B" w14:textId="77777777" w:rsidR="0080645A" w:rsidRDefault="0080645A" w:rsidP="0080645A">
            <w:pPr>
              <w:pStyle w:val="TAH"/>
            </w:pPr>
          </w:p>
        </w:tc>
        <w:tc>
          <w:tcPr>
            <w:tcW w:w="2407" w:type="dxa"/>
          </w:tcPr>
          <w:p w14:paraId="384014C4" w14:textId="002E1BBC" w:rsidR="0080645A" w:rsidRDefault="0080645A" w:rsidP="0080645A">
            <w:pPr>
              <w:pStyle w:val="TAH"/>
            </w:pPr>
            <w:r>
              <w:t>MCS23</w:t>
            </w:r>
          </w:p>
        </w:tc>
        <w:tc>
          <w:tcPr>
            <w:tcW w:w="2407" w:type="dxa"/>
          </w:tcPr>
          <w:p w14:paraId="0D6977BA" w14:textId="001EA40F" w:rsidR="0080645A" w:rsidRDefault="0080645A" w:rsidP="0080645A">
            <w:pPr>
              <w:pStyle w:val="TAH"/>
            </w:pPr>
            <w:r>
              <w:t>MCS24</w:t>
            </w:r>
          </w:p>
        </w:tc>
        <w:tc>
          <w:tcPr>
            <w:tcW w:w="2408" w:type="dxa"/>
          </w:tcPr>
          <w:p w14:paraId="2222C9DA" w14:textId="7117EA8D" w:rsidR="0080645A" w:rsidRDefault="0080645A" w:rsidP="0080645A">
            <w:pPr>
              <w:pStyle w:val="TAH"/>
            </w:pPr>
            <w:r>
              <w:t>MCS25</w:t>
            </w:r>
          </w:p>
        </w:tc>
      </w:tr>
      <w:tr w:rsidR="0080645A" w14:paraId="7854DEEA" w14:textId="77777777" w:rsidTr="00C500EF">
        <w:tc>
          <w:tcPr>
            <w:tcW w:w="2407" w:type="dxa"/>
          </w:tcPr>
          <w:p w14:paraId="2CD4066C" w14:textId="309353E4" w:rsidR="0080645A" w:rsidRDefault="0080645A" w:rsidP="00C500EF">
            <w:pPr>
              <w:pStyle w:val="TAC"/>
            </w:pPr>
            <w:r>
              <w:t>2Rx Rank 1</w:t>
            </w:r>
          </w:p>
        </w:tc>
        <w:tc>
          <w:tcPr>
            <w:tcW w:w="2407" w:type="dxa"/>
          </w:tcPr>
          <w:p w14:paraId="5D07167A" w14:textId="0119127A" w:rsidR="0080645A" w:rsidRDefault="00C500EF" w:rsidP="00C500EF">
            <w:pPr>
              <w:pStyle w:val="TAC"/>
            </w:pPr>
            <w:r>
              <w:t>25.9</w:t>
            </w:r>
          </w:p>
        </w:tc>
        <w:tc>
          <w:tcPr>
            <w:tcW w:w="2407" w:type="dxa"/>
          </w:tcPr>
          <w:p w14:paraId="73F63DD4" w14:textId="1F41B086" w:rsidR="0080645A" w:rsidRDefault="00C500EF" w:rsidP="00C500EF">
            <w:pPr>
              <w:pStyle w:val="TAC"/>
            </w:pPr>
            <w:r>
              <w:t>27.4</w:t>
            </w:r>
          </w:p>
        </w:tc>
        <w:tc>
          <w:tcPr>
            <w:tcW w:w="2408" w:type="dxa"/>
          </w:tcPr>
          <w:p w14:paraId="48AEE35A" w14:textId="42218B84" w:rsidR="0080645A" w:rsidRDefault="00C500EF" w:rsidP="00C500EF">
            <w:pPr>
              <w:pStyle w:val="TAC"/>
            </w:pPr>
            <w:r>
              <w:t>29.8</w:t>
            </w:r>
          </w:p>
        </w:tc>
      </w:tr>
      <w:tr w:rsidR="0080645A" w14:paraId="1878856E" w14:textId="77777777" w:rsidTr="00C500EF">
        <w:tc>
          <w:tcPr>
            <w:tcW w:w="2407" w:type="dxa"/>
          </w:tcPr>
          <w:p w14:paraId="6AF8B46F" w14:textId="7355319D" w:rsidR="0080645A" w:rsidRDefault="0080645A" w:rsidP="00C500EF">
            <w:pPr>
              <w:pStyle w:val="TAC"/>
            </w:pPr>
            <w:r>
              <w:t>2Rx Rank 2</w:t>
            </w:r>
          </w:p>
        </w:tc>
        <w:tc>
          <w:tcPr>
            <w:tcW w:w="2407" w:type="dxa"/>
          </w:tcPr>
          <w:p w14:paraId="622F0939" w14:textId="6B627DC4" w:rsidR="0080645A" w:rsidRDefault="00C500EF" w:rsidP="00C500EF">
            <w:pPr>
              <w:pStyle w:val="TAC"/>
            </w:pPr>
            <w:r>
              <w:t>28.9</w:t>
            </w:r>
          </w:p>
        </w:tc>
        <w:tc>
          <w:tcPr>
            <w:tcW w:w="2407" w:type="dxa"/>
          </w:tcPr>
          <w:p w14:paraId="4181B622" w14:textId="1C8EAEE4" w:rsidR="0080645A" w:rsidRPr="00C500EF" w:rsidRDefault="00C500EF" w:rsidP="00C500EF">
            <w:pPr>
              <w:pStyle w:val="TAC"/>
              <w:rPr>
                <w:highlight w:val="red"/>
              </w:rPr>
            </w:pPr>
            <w:r w:rsidRPr="00C500EF">
              <w:rPr>
                <w:highlight w:val="red"/>
              </w:rPr>
              <w:t>30.9</w:t>
            </w:r>
          </w:p>
        </w:tc>
        <w:tc>
          <w:tcPr>
            <w:tcW w:w="2408" w:type="dxa"/>
          </w:tcPr>
          <w:p w14:paraId="28351BCE" w14:textId="7C14732B" w:rsidR="0080645A" w:rsidRPr="00C500EF" w:rsidRDefault="00C500EF" w:rsidP="00C500EF">
            <w:pPr>
              <w:pStyle w:val="TAC"/>
              <w:rPr>
                <w:highlight w:val="red"/>
              </w:rPr>
            </w:pPr>
            <w:r w:rsidRPr="00C500EF">
              <w:rPr>
                <w:highlight w:val="red"/>
              </w:rPr>
              <w:t>34.1</w:t>
            </w:r>
          </w:p>
        </w:tc>
      </w:tr>
      <w:tr w:rsidR="00C500EF" w14:paraId="312EC4F9" w14:textId="77777777" w:rsidTr="00C500EF">
        <w:tc>
          <w:tcPr>
            <w:tcW w:w="2407" w:type="dxa"/>
          </w:tcPr>
          <w:p w14:paraId="62A38D66" w14:textId="5AF7134D" w:rsidR="00C500EF" w:rsidRDefault="00C500EF" w:rsidP="00C500EF">
            <w:pPr>
              <w:pStyle w:val="TAC"/>
            </w:pPr>
            <w:r>
              <w:t>4Rx Rank 1</w:t>
            </w:r>
          </w:p>
        </w:tc>
        <w:tc>
          <w:tcPr>
            <w:tcW w:w="2407" w:type="dxa"/>
          </w:tcPr>
          <w:p w14:paraId="377463FD" w14:textId="723C2DC9" w:rsidR="00C500EF" w:rsidRDefault="00C500EF" w:rsidP="00C500EF">
            <w:pPr>
              <w:pStyle w:val="TAC"/>
            </w:pPr>
            <w:r>
              <w:t>23.9</w:t>
            </w:r>
          </w:p>
        </w:tc>
        <w:tc>
          <w:tcPr>
            <w:tcW w:w="2407" w:type="dxa"/>
          </w:tcPr>
          <w:p w14:paraId="072CA3E6" w14:textId="09B578C0" w:rsidR="00C500EF" w:rsidRDefault="00C500EF" w:rsidP="00C500EF">
            <w:pPr>
              <w:pStyle w:val="TAC"/>
            </w:pPr>
            <w:r>
              <w:t>25.6</w:t>
            </w:r>
          </w:p>
        </w:tc>
        <w:tc>
          <w:tcPr>
            <w:tcW w:w="2408" w:type="dxa"/>
          </w:tcPr>
          <w:p w14:paraId="569870DD" w14:textId="11E613A0" w:rsidR="00C500EF" w:rsidRDefault="00C500EF" w:rsidP="00C500EF">
            <w:pPr>
              <w:pStyle w:val="TAC"/>
            </w:pPr>
            <w:r>
              <w:t>27.9</w:t>
            </w:r>
          </w:p>
        </w:tc>
      </w:tr>
      <w:tr w:rsidR="00C500EF" w14:paraId="708FB99B" w14:textId="77777777" w:rsidTr="00C500EF">
        <w:tc>
          <w:tcPr>
            <w:tcW w:w="2407" w:type="dxa"/>
          </w:tcPr>
          <w:p w14:paraId="6A475381" w14:textId="413EB679" w:rsidR="00C500EF" w:rsidRDefault="00C500EF" w:rsidP="00C500EF">
            <w:pPr>
              <w:pStyle w:val="TAC"/>
            </w:pPr>
            <w:r>
              <w:t>4Rx Rank 2</w:t>
            </w:r>
          </w:p>
        </w:tc>
        <w:tc>
          <w:tcPr>
            <w:tcW w:w="2407" w:type="dxa"/>
          </w:tcPr>
          <w:p w14:paraId="4D5B6DE7" w14:textId="10F3C20F" w:rsidR="00C500EF" w:rsidRDefault="00C500EF" w:rsidP="00C500EF">
            <w:pPr>
              <w:pStyle w:val="TAC"/>
            </w:pPr>
            <w:r>
              <w:t>26.9</w:t>
            </w:r>
          </w:p>
        </w:tc>
        <w:tc>
          <w:tcPr>
            <w:tcW w:w="2407" w:type="dxa"/>
          </w:tcPr>
          <w:p w14:paraId="4794224A" w14:textId="34E6754C" w:rsidR="00C500EF" w:rsidRDefault="00C500EF" w:rsidP="00C500EF">
            <w:pPr>
              <w:pStyle w:val="TAC"/>
            </w:pPr>
            <w:r>
              <w:t>28.9</w:t>
            </w:r>
          </w:p>
        </w:tc>
        <w:tc>
          <w:tcPr>
            <w:tcW w:w="2408" w:type="dxa"/>
          </w:tcPr>
          <w:p w14:paraId="18F455E4" w14:textId="3A0CB2A6" w:rsidR="00C500EF" w:rsidRDefault="00C500EF" w:rsidP="00C500EF">
            <w:pPr>
              <w:pStyle w:val="TAC"/>
            </w:pPr>
            <w:r w:rsidRPr="00C500EF">
              <w:rPr>
                <w:highlight w:val="red"/>
              </w:rPr>
              <w:t>32.1</w:t>
            </w:r>
          </w:p>
        </w:tc>
      </w:tr>
    </w:tbl>
    <w:p w14:paraId="416E5859" w14:textId="3BFA9AC5" w:rsidR="0080645A" w:rsidRDefault="0080645A" w:rsidP="00332FDE"/>
    <w:p w14:paraId="181059BA" w14:textId="77777777" w:rsidR="0053364F" w:rsidRPr="0080645A" w:rsidRDefault="0053364F" w:rsidP="00332FDE"/>
    <w:p w14:paraId="7CB89BD2" w14:textId="1028496B" w:rsidR="0016684D" w:rsidRDefault="0016684D" w:rsidP="0016684D">
      <w:pPr>
        <w:rPr>
          <w:b/>
          <w:bCs/>
        </w:rPr>
      </w:pPr>
      <w:r w:rsidRPr="0080645A">
        <w:rPr>
          <w:b/>
          <w:bCs/>
        </w:rPr>
        <w:t>Proposal:</w:t>
      </w:r>
      <w:r>
        <w:rPr>
          <w:b/>
          <w:bCs/>
        </w:rPr>
        <w:t xml:space="preserve"> Set the practical MCS for SDR requirements </w:t>
      </w:r>
      <w:r w:rsidR="00C02D4F">
        <w:rPr>
          <w:b/>
          <w:bCs/>
        </w:rPr>
        <w:t xml:space="preserve">for DL 1024QAM </w:t>
      </w:r>
      <w:r>
        <w:rPr>
          <w:b/>
          <w:bCs/>
        </w:rPr>
        <w:t>as follows:</w:t>
      </w:r>
    </w:p>
    <w:p w14:paraId="59205161" w14:textId="5E387C75" w:rsidR="00256E36" w:rsidRDefault="00256E36" w:rsidP="00256E36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2Rx UE:</w:t>
      </w:r>
    </w:p>
    <w:p w14:paraId="29C3E873" w14:textId="4FE4AB48" w:rsidR="0016684D" w:rsidRDefault="00256E36" w:rsidP="00256E36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MCS25 for Rank 1</w:t>
      </w:r>
    </w:p>
    <w:p w14:paraId="60362FB7" w14:textId="694428A0" w:rsidR="00256E36" w:rsidRDefault="00256E36" w:rsidP="00256E36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MCS23 for Rank 2</w:t>
      </w:r>
    </w:p>
    <w:p w14:paraId="6B7F238D" w14:textId="54B9B23F" w:rsidR="00256E36" w:rsidRDefault="00256E36" w:rsidP="00256E36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 xml:space="preserve">4Rx UE: </w:t>
      </w:r>
    </w:p>
    <w:p w14:paraId="3AA970E9" w14:textId="0066C901" w:rsidR="00256E36" w:rsidRDefault="00256E36" w:rsidP="00256E36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MCS25 for Rank 1</w:t>
      </w:r>
    </w:p>
    <w:p w14:paraId="0239CB5D" w14:textId="369C30C8" w:rsidR="00256E36" w:rsidRPr="00256E36" w:rsidRDefault="00256E36" w:rsidP="00256E36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MCS24 for Rank 2</w:t>
      </w:r>
    </w:p>
    <w:p w14:paraId="302795D4" w14:textId="6D39C602" w:rsidR="00A2187A" w:rsidRPr="0080645A" w:rsidRDefault="005A782E" w:rsidP="00286D6E">
      <w:pPr>
        <w:pStyle w:val="Heading1"/>
        <w:rPr>
          <w:lang w:val="en-US"/>
        </w:rPr>
      </w:pPr>
      <w:r w:rsidRPr="0080645A">
        <w:rPr>
          <w:lang w:val="en-US"/>
        </w:rPr>
        <w:t>References</w:t>
      </w:r>
      <w:bookmarkStart w:id="7" w:name="_Ref16604413"/>
    </w:p>
    <w:p w14:paraId="05DA274C" w14:textId="0061E943" w:rsidR="00F66C4E" w:rsidRPr="0016684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333546"/>
      <w:bookmarkEnd w:id="7"/>
      <w:r w:rsidRPr="0080645A">
        <w:t>R4-</w:t>
      </w:r>
      <w:r w:rsidR="002C34FD" w:rsidRPr="0080645A">
        <w:t>2</w:t>
      </w:r>
      <w:r w:rsidR="00917350" w:rsidRPr="0080645A">
        <w:t>2</w:t>
      </w:r>
      <w:r w:rsidR="00917350" w:rsidRPr="0016684D">
        <w:t>03044</w:t>
      </w:r>
      <w:r w:rsidRPr="0016684D">
        <w:t>, “</w:t>
      </w:r>
      <w:r w:rsidR="00917350" w:rsidRPr="0016684D">
        <w:t>Way forward for NR DL1024QAM demodulation and CQI reporting requirements</w:t>
      </w:r>
      <w:r w:rsidRPr="0016684D">
        <w:t xml:space="preserve">”, </w:t>
      </w:r>
      <w:r w:rsidR="00AA344A" w:rsidRPr="0016684D">
        <w:t>Ericsson</w:t>
      </w:r>
      <w:r w:rsidRPr="0016684D">
        <w:t>.</w:t>
      </w:r>
      <w:bookmarkEnd w:id="8"/>
      <w:r w:rsidRPr="0016684D">
        <w:t xml:space="preserve"> </w:t>
      </w:r>
    </w:p>
    <w:p w14:paraId="65B29D1C" w14:textId="4FAF2FD6" w:rsidR="004258B5" w:rsidRPr="0016684D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84346123"/>
      <w:r w:rsidRPr="0016684D">
        <w:t>R4-1813929, “WF on SDR requirement for NR”, NTT DOCOMO.</w:t>
      </w:r>
      <w:bookmarkEnd w:id="9"/>
      <w:r w:rsidRPr="0016684D">
        <w:t xml:space="preserve"> </w:t>
      </w:r>
    </w:p>
    <w:p w14:paraId="6CD843DE" w14:textId="7AD8BF36" w:rsidR="002865F2" w:rsidRPr="0080645A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Pr="0080645A" w:rsidRDefault="002865F2" w:rsidP="002865F2">
      <w:pPr>
        <w:pStyle w:val="Heading1"/>
        <w:rPr>
          <w:lang w:val="en-US"/>
        </w:rPr>
      </w:pPr>
      <w:bookmarkStart w:id="10" w:name="_Hlk84256489"/>
      <w:r w:rsidRPr="0080645A">
        <w:rPr>
          <w:lang w:val="en-US"/>
        </w:rPr>
        <w:lastRenderedPageBreak/>
        <w:t>Appendix: 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:rsidRPr="0080645A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10"/>
          <w:p w14:paraId="3A11CC09" w14:textId="77777777" w:rsidR="002865F2" w:rsidRPr="0080645A" w:rsidRDefault="002865F2" w:rsidP="002C6896">
            <w:pPr>
              <w:pStyle w:val="TAH"/>
              <w:rPr>
                <w:bCs/>
              </w:rPr>
            </w:pPr>
            <w:r w:rsidRPr="0080645A">
              <w:rPr>
                <w:bCs/>
              </w:rPr>
              <w:t>MCS Index</w:t>
            </w:r>
            <w:r w:rsidRPr="0080645A">
              <w:rPr>
                <w:bCs/>
              </w:rPr>
              <w:br/>
            </w:r>
            <w:r w:rsidRPr="0080645A">
              <w:rPr>
                <w:i/>
              </w:rPr>
              <w:t>I</w:t>
            </w:r>
            <w:r w:rsidRPr="0080645A">
              <w:rPr>
                <w:i/>
                <w:vertAlign w:val="subscript"/>
              </w:rPr>
              <w:t>MCS</w:t>
            </w:r>
            <w:r w:rsidRPr="0080645A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80645A" w:rsidRDefault="002865F2" w:rsidP="002C6896">
            <w:pPr>
              <w:pStyle w:val="TAH"/>
              <w:rPr>
                <w:bCs/>
              </w:rPr>
            </w:pPr>
            <w:r w:rsidRPr="0080645A">
              <w:rPr>
                <w:bCs/>
              </w:rPr>
              <w:t>Modulation Order</w:t>
            </w:r>
            <w:r w:rsidRPr="0080645A">
              <w:rPr>
                <w:bCs/>
              </w:rPr>
              <w:br/>
            </w:r>
            <w:r w:rsidRPr="0080645A">
              <w:rPr>
                <w:i/>
              </w:rPr>
              <w:t xml:space="preserve"> </w:t>
            </w:r>
            <w:proofErr w:type="spellStart"/>
            <w:r w:rsidRPr="0080645A">
              <w:rPr>
                <w:i/>
              </w:rPr>
              <w:t>Q</w:t>
            </w:r>
            <w:r w:rsidRPr="0080645A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80645A" w:rsidRDefault="002865F2" w:rsidP="002C6896">
            <w:pPr>
              <w:pStyle w:val="TAH"/>
            </w:pPr>
            <w:r w:rsidRPr="0080645A">
              <w:rPr>
                <w:bCs/>
              </w:rPr>
              <w:t xml:space="preserve">Target code Rate </w:t>
            </w:r>
            <w:r w:rsidRPr="0080645A">
              <w:rPr>
                <w:bCs/>
                <w:i/>
              </w:rPr>
              <w:t xml:space="preserve">R </w:t>
            </w:r>
            <w:r w:rsidRPr="0080645A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80645A" w:rsidRDefault="002865F2" w:rsidP="002C6896">
            <w:pPr>
              <w:pStyle w:val="TAH"/>
              <w:rPr>
                <w:bCs/>
              </w:rPr>
            </w:pPr>
            <w:r w:rsidRPr="0080645A">
              <w:rPr>
                <w:bCs/>
              </w:rPr>
              <w:t>Spectral</w:t>
            </w:r>
          </w:p>
          <w:p w14:paraId="57AD6656" w14:textId="77777777" w:rsidR="002865F2" w:rsidRPr="0080645A" w:rsidRDefault="002865F2" w:rsidP="002C6896">
            <w:pPr>
              <w:pStyle w:val="TAH"/>
              <w:rPr>
                <w:bCs/>
              </w:rPr>
            </w:pPr>
            <w:r w:rsidRPr="0080645A">
              <w:rPr>
                <w:bCs/>
              </w:rPr>
              <w:t>efficiency</w:t>
            </w:r>
          </w:p>
        </w:tc>
      </w:tr>
      <w:tr w:rsidR="002865F2" w:rsidRPr="0080645A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80645A" w:rsidRDefault="002865F2" w:rsidP="002C6896">
            <w:pPr>
              <w:pStyle w:val="TAC"/>
            </w:pPr>
            <w:r w:rsidRPr="0080645A"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80645A" w:rsidRDefault="002865F2" w:rsidP="002C6896">
            <w:pPr>
              <w:pStyle w:val="TAC"/>
            </w:pPr>
            <w:r w:rsidRPr="0080645A"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80645A" w:rsidRDefault="002865F2" w:rsidP="002C6896">
            <w:pPr>
              <w:pStyle w:val="TAC"/>
            </w:pPr>
            <w:r w:rsidRPr="0080645A">
              <w:t>0.2344</w:t>
            </w:r>
          </w:p>
        </w:tc>
      </w:tr>
      <w:tr w:rsidR="002865F2" w:rsidRPr="0080645A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80645A" w:rsidRDefault="002865F2" w:rsidP="002C6896">
            <w:pPr>
              <w:pStyle w:val="TAC"/>
            </w:pPr>
            <w:r w:rsidRPr="0080645A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80645A" w:rsidRDefault="002865F2" w:rsidP="002C6896">
            <w:pPr>
              <w:pStyle w:val="TAC"/>
            </w:pPr>
            <w:r w:rsidRPr="0080645A"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80645A" w:rsidRDefault="002865F2" w:rsidP="002C6896">
            <w:pPr>
              <w:pStyle w:val="TAC"/>
            </w:pPr>
            <w:r w:rsidRPr="0080645A">
              <w:t>0.3770</w:t>
            </w:r>
          </w:p>
        </w:tc>
      </w:tr>
      <w:tr w:rsidR="002865F2" w:rsidRPr="0080645A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80645A" w:rsidRDefault="002865F2" w:rsidP="002C6896">
            <w:pPr>
              <w:pStyle w:val="TAC"/>
            </w:pPr>
            <w:r w:rsidRPr="0080645A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80645A" w:rsidRDefault="002865F2" w:rsidP="002C6896">
            <w:pPr>
              <w:pStyle w:val="TAC"/>
            </w:pPr>
            <w:r w:rsidRPr="0080645A"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80645A" w:rsidRDefault="002865F2" w:rsidP="002C6896">
            <w:pPr>
              <w:pStyle w:val="TAC"/>
            </w:pPr>
            <w:r w:rsidRPr="0080645A">
              <w:t>0.8770</w:t>
            </w:r>
          </w:p>
        </w:tc>
      </w:tr>
      <w:tr w:rsidR="002865F2" w:rsidRPr="0080645A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80645A" w:rsidRDefault="002865F2" w:rsidP="002C6896">
            <w:pPr>
              <w:pStyle w:val="TAC"/>
            </w:pPr>
            <w:r w:rsidRPr="0080645A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80645A" w:rsidRDefault="002865F2" w:rsidP="002C6896">
            <w:pPr>
              <w:pStyle w:val="TAC"/>
            </w:pPr>
            <w:r w:rsidRPr="0080645A"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80645A" w:rsidRDefault="002865F2" w:rsidP="002C6896">
            <w:pPr>
              <w:pStyle w:val="TAC"/>
            </w:pPr>
            <w:r w:rsidRPr="0080645A">
              <w:t>1.4766</w:t>
            </w:r>
          </w:p>
        </w:tc>
      </w:tr>
      <w:tr w:rsidR="002865F2" w:rsidRPr="0080645A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80645A" w:rsidRDefault="002865F2" w:rsidP="002C6896">
            <w:pPr>
              <w:pStyle w:val="TAC"/>
            </w:pPr>
            <w:r w:rsidRPr="0080645A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80645A" w:rsidRDefault="002865F2" w:rsidP="002C6896">
            <w:pPr>
              <w:pStyle w:val="TAC"/>
            </w:pPr>
            <w:r w:rsidRPr="0080645A"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80645A" w:rsidRDefault="002865F2" w:rsidP="002C6896">
            <w:pPr>
              <w:pStyle w:val="TAC"/>
            </w:pPr>
            <w:r w:rsidRPr="0080645A">
              <w:t>1.9141</w:t>
            </w:r>
          </w:p>
        </w:tc>
      </w:tr>
      <w:tr w:rsidR="002865F2" w:rsidRPr="0080645A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80645A" w:rsidRDefault="002865F2" w:rsidP="002C6896">
            <w:pPr>
              <w:pStyle w:val="TAC"/>
            </w:pPr>
            <w:r w:rsidRPr="0080645A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80645A" w:rsidRDefault="002865F2" w:rsidP="002C6896">
            <w:pPr>
              <w:pStyle w:val="TAC"/>
            </w:pPr>
            <w:r w:rsidRPr="0080645A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80645A" w:rsidRDefault="002865F2" w:rsidP="002C6896">
            <w:pPr>
              <w:pStyle w:val="TAC"/>
            </w:pPr>
            <w:r w:rsidRPr="0080645A">
              <w:t>2.4063</w:t>
            </w:r>
          </w:p>
        </w:tc>
      </w:tr>
      <w:tr w:rsidR="002865F2" w:rsidRPr="0080645A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80645A" w:rsidRDefault="002865F2" w:rsidP="002C6896">
            <w:pPr>
              <w:pStyle w:val="TAC"/>
            </w:pPr>
            <w:r w:rsidRPr="0080645A"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80645A" w:rsidRDefault="002865F2" w:rsidP="002C6896">
            <w:pPr>
              <w:pStyle w:val="TAC"/>
            </w:pPr>
            <w:r w:rsidRPr="0080645A">
              <w:t>2.7305</w:t>
            </w:r>
          </w:p>
        </w:tc>
      </w:tr>
      <w:tr w:rsidR="002865F2" w:rsidRPr="0080645A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80645A" w:rsidRDefault="002865F2" w:rsidP="002C6896">
            <w:pPr>
              <w:pStyle w:val="TAC"/>
            </w:pPr>
            <w:r w:rsidRPr="0080645A"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80645A" w:rsidRDefault="002865F2" w:rsidP="002C6896">
            <w:pPr>
              <w:pStyle w:val="TAC"/>
            </w:pPr>
            <w:r w:rsidRPr="0080645A">
              <w:t>3.0293</w:t>
            </w:r>
          </w:p>
        </w:tc>
      </w:tr>
      <w:tr w:rsidR="002865F2" w:rsidRPr="0080645A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80645A" w:rsidRDefault="002865F2" w:rsidP="002C6896">
            <w:pPr>
              <w:pStyle w:val="TAC"/>
            </w:pPr>
            <w:r w:rsidRPr="0080645A"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80645A" w:rsidRDefault="002865F2" w:rsidP="002C6896">
            <w:pPr>
              <w:pStyle w:val="TAC"/>
            </w:pPr>
            <w:r w:rsidRPr="0080645A">
              <w:t>3.3223</w:t>
            </w:r>
          </w:p>
        </w:tc>
      </w:tr>
      <w:tr w:rsidR="002865F2" w:rsidRPr="0080645A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80645A" w:rsidRDefault="002865F2" w:rsidP="002C6896">
            <w:pPr>
              <w:pStyle w:val="TAC"/>
            </w:pPr>
            <w:r w:rsidRPr="0080645A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80645A" w:rsidRDefault="002865F2" w:rsidP="002C6896">
            <w:pPr>
              <w:pStyle w:val="TAC"/>
            </w:pPr>
            <w:r w:rsidRPr="0080645A">
              <w:t>3.6094</w:t>
            </w:r>
          </w:p>
        </w:tc>
      </w:tr>
      <w:tr w:rsidR="002865F2" w:rsidRPr="0080645A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80645A" w:rsidRDefault="002865F2" w:rsidP="002C6896">
            <w:pPr>
              <w:pStyle w:val="TAC"/>
            </w:pPr>
            <w:r w:rsidRPr="0080645A"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80645A" w:rsidRDefault="002865F2" w:rsidP="002C6896">
            <w:pPr>
              <w:pStyle w:val="TAC"/>
            </w:pPr>
            <w:r w:rsidRPr="0080645A">
              <w:t>3.9023</w:t>
            </w:r>
          </w:p>
        </w:tc>
      </w:tr>
      <w:tr w:rsidR="002865F2" w:rsidRPr="0080645A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80645A" w:rsidRDefault="002865F2" w:rsidP="002C6896">
            <w:pPr>
              <w:pStyle w:val="TAC"/>
            </w:pPr>
            <w:r w:rsidRPr="0080645A"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80645A" w:rsidRDefault="002865F2" w:rsidP="002C6896">
            <w:pPr>
              <w:pStyle w:val="TAC"/>
            </w:pPr>
            <w:r w:rsidRPr="0080645A">
              <w:t>4.2129</w:t>
            </w:r>
          </w:p>
        </w:tc>
      </w:tr>
      <w:tr w:rsidR="002865F2" w:rsidRPr="0080645A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80645A" w:rsidRDefault="002865F2" w:rsidP="002C6896">
            <w:pPr>
              <w:pStyle w:val="TAC"/>
            </w:pPr>
            <w:r w:rsidRPr="0080645A"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80645A" w:rsidRDefault="002865F2" w:rsidP="002C6896">
            <w:pPr>
              <w:pStyle w:val="TAC"/>
            </w:pPr>
            <w:r w:rsidRPr="0080645A">
              <w:t>4.5234</w:t>
            </w:r>
          </w:p>
        </w:tc>
      </w:tr>
      <w:tr w:rsidR="002865F2" w:rsidRPr="0080645A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80645A" w:rsidRDefault="002865F2" w:rsidP="002C6896">
            <w:pPr>
              <w:pStyle w:val="TAC"/>
            </w:pPr>
            <w:r w:rsidRPr="0080645A"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80645A" w:rsidRDefault="002865F2" w:rsidP="002C6896">
            <w:pPr>
              <w:pStyle w:val="TAC"/>
            </w:pPr>
            <w:r w:rsidRPr="0080645A">
              <w:t>4.8164</w:t>
            </w:r>
          </w:p>
        </w:tc>
      </w:tr>
      <w:tr w:rsidR="002865F2" w:rsidRPr="0080645A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80645A" w:rsidRDefault="002865F2" w:rsidP="002C6896">
            <w:pPr>
              <w:pStyle w:val="TAC"/>
            </w:pPr>
            <w:r w:rsidRPr="0080645A"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80645A" w:rsidRDefault="002865F2" w:rsidP="002C6896">
            <w:pPr>
              <w:pStyle w:val="TAC"/>
            </w:pPr>
            <w:r w:rsidRPr="0080645A">
              <w:t>5.1152</w:t>
            </w:r>
          </w:p>
        </w:tc>
      </w:tr>
      <w:tr w:rsidR="002865F2" w:rsidRPr="0080645A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80645A" w:rsidRDefault="002865F2" w:rsidP="002C6896">
            <w:pPr>
              <w:pStyle w:val="TAC"/>
            </w:pPr>
            <w:r w:rsidRPr="0080645A"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80645A" w:rsidRDefault="002865F2" w:rsidP="002C6896">
            <w:pPr>
              <w:pStyle w:val="TAC"/>
            </w:pPr>
            <w:r w:rsidRPr="0080645A">
              <w:t>5.3320</w:t>
            </w:r>
          </w:p>
        </w:tc>
      </w:tr>
      <w:tr w:rsidR="002865F2" w:rsidRPr="0080645A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80645A" w:rsidRDefault="002865F2" w:rsidP="002C6896">
            <w:pPr>
              <w:pStyle w:val="TAC"/>
            </w:pPr>
            <w:r w:rsidRPr="0080645A"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80645A" w:rsidRDefault="002865F2" w:rsidP="002C6896">
            <w:pPr>
              <w:pStyle w:val="TAC"/>
            </w:pPr>
            <w:r w:rsidRPr="0080645A">
              <w:t>5.5547</w:t>
            </w:r>
          </w:p>
        </w:tc>
      </w:tr>
      <w:tr w:rsidR="002865F2" w:rsidRPr="0080645A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80645A" w:rsidRDefault="002865F2" w:rsidP="002C6896">
            <w:pPr>
              <w:pStyle w:val="TAC"/>
            </w:pPr>
            <w:r w:rsidRPr="0080645A"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80645A" w:rsidRDefault="002865F2" w:rsidP="002C6896">
            <w:pPr>
              <w:pStyle w:val="TAC"/>
            </w:pPr>
            <w:r w:rsidRPr="0080645A">
              <w:t>5.8906</w:t>
            </w:r>
          </w:p>
        </w:tc>
      </w:tr>
      <w:tr w:rsidR="002865F2" w:rsidRPr="0080645A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80645A" w:rsidRDefault="002865F2" w:rsidP="002C6896">
            <w:pPr>
              <w:pStyle w:val="TAC"/>
            </w:pPr>
            <w:r w:rsidRPr="0080645A"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80645A" w:rsidRDefault="002865F2" w:rsidP="002C6896">
            <w:pPr>
              <w:pStyle w:val="TAC"/>
            </w:pPr>
            <w:r w:rsidRPr="0080645A">
              <w:t>6.2266</w:t>
            </w:r>
          </w:p>
        </w:tc>
      </w:tr>
      <w:tr w:rsidR="002865F2" w:rsidRPr="0080645A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80645A" w:rsidRDefault="002865F2" w:rsidP="002C6896">
            <w:pPr>
              <w:pStyle w:val="TAC"/>
            </w:pPr>
            <w:r w:rsidRPr="0080645A"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80645A" w:rsidRDefault="002865F2" w:rsidP="002C6896">
            <w:pPr>
              <w:pStyle w:val="TAC"/>
            </w:pPr>
            <w:r w:rsidRPr="0080645A">
              <w:t>6.5703</w:t>
            </w:r>
          </w:p>
        </w:tc>
      </w:tr>
      <w:tr w:rsidR="002865F2" w:rsidRPr="0080645A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80645A" w:rsidRDefault="002865F2" w:rsidP="002C6896">
            <w:pPr>
              <w:pStyle w:val="TAC"/>
            </w:pPr>
            <w:r w:rsidRPr="0080645A"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80645A" w:rsidRDefault="002865F2" w:rsidP="002C6896">
            <w:pPr>
              <w:pStyle w:val="TAC"/>
            </w:pPr>
            <w:r w:rsidRPr="0080645A">
              <w:t>6.9141</w:t>
            </w:r>
          </w:p>
        </w:tc>
      </w:tr>
      <w:tr w:rsidR="002865F2" w:rsidRPr="0080645A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80645A" w:rsidRDefault="002865F2" w:rsidP="002C6896">
            <w:pPr>
              <w:pStyle w:val="TAC"/>
            </w:pPr>
            <w:r w:rsidRPr="0080645A"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80645A" w:rsidRDefault="002865F2" w:rsidP="002C6896">
            <w:pPr>
              <w:pStyle w:val="TAC"/>
            </w:pPr>
            <w:r w:rsidRPr="0080645A">
              <w:t>7.1602</w:t>
            </w:r>
          </w:p>
        </w:tc>
      </w:tr>
      <w:tr w:rsidR="002865F2" w:rsidRPr="0080645A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80645A" w:rsidRDefault="002865F2" w:rsidP="002C6896">
            <w:pPr>
              <w:pStyle w:val="TAC"/>
            </w:pPr>
            <w:r w:rsidRPr="0080645A"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80645A" w:rsidRDefault="002865F2" w:rsidP="002C6896">
            <w:pPr>
              <w:pStyle w:val="TAC"/>
            </w:pPr>
            <w:r w:rsidRPr="0080645A">
              <w:t>7.4063</w:t>
            </w:r>
          </w:p>
        </w:tc>
      </w:tr>
      <w:tr w:rsidR="002865F2" w:rsidRPr="0080645A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80645A" w:rsidRDefault="002865F2" w:rsidP="002C6896">
            <w:pPr>
              <w:pStyle w:val="TAC"/>
            </w:pPr>
            <w:r w:rsidRPr="0080645A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7.8662</w:t>
            </w:r>
          </w:p>
        </w:tc>
      </w:tr>
      <w:tr w:rsidR="002865F2" w:rsidRPr="0080645A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:rsidRPr="0080645A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8.7939</w:t>
            </w:r>
          </w:p>
        </w:tc>
      </w:tr>
      <w:tr w:rsidR="002865F2" w:rsidRPr="0080645A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80645A" w:rsidRDefault="002865F2" w:rsidP="002C6896">
            <w:pPr>
              <w:pStyle w:val="TAC"/>
            </w:pPr>
            <w:r w:rsidRPr="0080645A">
              <w:rPr>
                <w:rFonts w:eastAsia="Times New Roman"/>
              </w:rPr>
              <w:t>9.2578</w:t>
            </w:r>
          </w:p>
        </w:tc>
      </w:tr>
      <w:tr w:rsidR="002865F2" w:rsidRPr="0080645A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80645A" w:rsidRDefault="002865F2" w:rsidP="002C6896">
            <w:pPr>
              <w:pStyle w:val="TAC"/>
            </w:pPr>
            <w:r w:rsidRPr="0080645A"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80645A" w:rsidRDefault="002865F2" w:rsidP="002C6896">
            <w:pPr>
              <w:pStyle w:val="TAC"/>
            </w:pPr>
            <w:r w:rsidRPr="0080645A">
              <w:t>reserved</w:t>
            </w:r>
          </w:p>
        </w:tc>
      </w:tr>
      <w:tr w:rsidR="002865F2" w:rsidRPr="0080645A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80645A" w:rsidRDefault="002865F2" w:rsidP="002C6896">
            <w:pPr>
              <w:pStyle w:val="TAC"/>
            </w:pPr>
            <w:r w:rsidRPr="0080645A"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80645A" w:rsidRDefault="002865F2" w:rsidP="002C6896">
            <w:pPr>
              <w:pStyle w:val="TAC"/>
            </w:pPr>
            <w:r w:rsidRPr="0080645A">
              <w:t>reserved</w:t>
            </w:r>
          </w:p>
        </w:tc>
      </w:tr>
      <w:tr w:rsidR="002865F2" w:rsidRPr="0080645A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80645A" w:rsidRDefault="002865F2" w:rsidP="002C6896">
            <w:pPr>
              <w:pStyle w:val="TAC"/>
            </w:pPr>
            <w:r w:rsidRPr="0080645A"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80645A" w:rsidRDefault="002865F2" w:rsidP="002C6896">
            <w:pPr>
              <w:pStyle w:val="TAC"/>
            </w:pPr>
            <w:r w:rsidRPr="0080645A">
              <w:t>reserved</w:t>
            </w:r>
          </w:p>
        </w:tc>
      </w:tr>
      <w:tr w:rsidR="002865F2" w:rsidRPr="0080645A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80645A" w:rsidRDefault="002865F2" w:rsidP="002C6896">
            <w:pPr>
              <w:pStyle w:val="TAC"/>
            </w:pPr>
            <w:r w:rsidRPr="0080645A"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80645A" w:rsidRDefault="002865F2" w:rsidP="002C6896">
            <w:pPr>
              <w:pStyle w:val="TAC"/>
            </w:pPr>
            <w:r w:rsidRPr="0080645A">
              <w:t>reserved</w:t>
            </w:r>
          </w:p>
        </w:tc>
      </w:tr>
      <w:tr w:rsidR="002865F2" w:rsidRPr="0080645A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80645A" w:rsidRDefault="002865F2" w:rsidP="002C6896">
            <w:pPr>
              <w:pStyle w:val="TAC"/>
              <w:rPr>
                <w:b/>
                <w:bCs/>
              </w:rPr>
            </w:pPr>
            <w:r w:rsidRPr="0080645A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80645A" w:rsidRDefault="002865F2" w:rsidP="002C6896">
            <w:pPr>
              <w:pStyle w:val="TAC"/>
            </w:pPr>
            <w:r w:rsidRPr="0080645A"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80645A" w:rsidRDefault="002865F2" w:rsidP="002C6896">
            <w:pPr>
              <w:pStyle w:val="TAC"/>
            </w:pPr>
            <w:r w:rsidRPr="0080645A">
              <w:t>reserved</w:t>
            </w:r>
          </w:p>
        </w:tc>
      </w:tr>
    </w:tbl>
    <w:p w14:paraId="00EF1E1F" w14:textId="77777777" w:rsidR="002865F2" w:rsidRPr="0080645A" w:rsidRDefault="002865F2" w:rsidP="002865F2"/>
    <w:p w14:paraId="682C792B" w14:textId="77777777" w:rsidR="002865F2" w:rsidRPr="0080645A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80645A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6311D"/>
    <w:multiLevelType w:val="hybridMultilevel"/>
    <w:tmpl w:val="D5628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4"/>
  </w:num>
  <w:num w:numId="5">
    <w:abstractNumId w:val="8"/>
  </w:num>
  <w:num w:numId="6">
    <w:abstractNumId w:val="9"/>
  </w:num>
  <w:num w:numId="7">
    <w:abstractNumId w:val="12"/>
  </w:num>
  <w:num w:numId="8">
    <w:abstractNumId w:val="13"/>
  </w:num>
  <w:num w:numId="9">
    <w:abstractNumId w:val="11"/>
  </w:num>
  <w:num w:numId="10">
    <w:abstractNumId w:val="5"/>
  </w:num>
  <w:num w:numId="11">
    <w:abstractNumId w:val="0"/>
  </w:num>
  <w:num w:numId="12">
    <w:abstractNumId w:val="1"/>
  </w:num>
  <w:num w:numId="13">
    <w:abstractNumId w:val="7"/>
  </w:num>
  <w:num w:numId="14">
    <w:abstractNumId w:val="2"/>
  </w:num>
  <w:num w:numId="15">
    <w:abstractNumId w:val="6"/>
  </w:num>
  <w:num w:numId="16">
    <w:abstractNumId w:val="3"/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E6B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3C69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6E9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481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5C94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534"/>
    <w:rsid w:val="00165F32"/>
    <w:rsid w:val="00166166"/>
    <w:rsid w:val="0016684D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4BD9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1E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E36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88D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23C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402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186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64F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ADB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A52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6C80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45A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264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5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970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350"/>
    <w:rsid w:val="00917581"/>
    <w:rsid w:val="00917A41"/>
    <w:rsid w:val="00917AF4"/>
    <w:rsid w:val="00920558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94B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947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0F13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415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3B87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BA7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D4F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0EF"/>
    <w:rsid w:val="00C50E13"/>
    <w:rsid w:val="00C520DC"/>
    <w:rsid w:val="00C52222"/>
    <w:rsid w:val="00C526D5"/>
    <w:rsid w:val="00C5272A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1BF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4BD3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5F0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5B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BB1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53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55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553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2022-02-14T13:41:00Z</dcterms:modified>
</cp:coreProperties>
</file>